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8" w:rsidRDefault="00EE5375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SARASWATI MAHILA MAHAVIDHYALAYA, PALWAL</w:t>
      </w:r>
    </w:p>
    <w:p w:rsidR="00D356C8" w:rsidRDefault="00EE537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LESSON-PLAN</w:t>
      </w:r>
    </w:p>
    <w:p w:rsidR="00D356C8" w:rsidRDefault="00D356C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356C8" w:rsidRDefault="00EE53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B.COM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YR</w:t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Semester</w:t>
      </w:r>
      <w:r>
        <w:rPr>
          <w:b/>
          <w:bCs/>
          <w:sz w:val="28"/>
          <w:szCs w:val="28"/>
          <w:lang w:val="en-US"/>
        </w:rPr>
        <w:t>: EVEN</w:t>
      </w:r>
      <w:r>
        <w:rPr>
          <w:b/>
          <w:bCs/>
          <w:sz w:val="28"/>
          <w:szCs w:val="28"/>
        </w:rPr>
        <w:t xml:space="preserve">                                 Subject: Basics Of Computer-I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                                             Session: 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ab/>
      </w:r>
    </w:p>
    <w:p w:rsidR="00D356C8" w:rsidRDefault="00D356C8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17940" w:type="dxa"/>
        <w:tblLook w:val="04A0"/>
      </w:tblPr>
      <w:tblGrid>
        <w:gridCol w:w="1536"/>
        <w:gridCol w:w="8202"/>
        <w:gridCol w:w="8202"/>
      </w:tblGrid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EE537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EE5375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1-</w:t>
            </w: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UNIT-1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Definition of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 Digital 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Computer, 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Functioning of a digital computer;</w:t>
            </w:r>
          </w:p>
        </w:tc>
      </w:tr>
      <w:tr w:rsidR="00D356C8">
        <w:trPr>
          <w:gridAfter w:val="1"/>
          <w:wAfter w:w="8202" w:type="dxa"/>
          <w:trHeight w:val="67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Characteristics of Computers.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Difference between digital computer and analog computer</w:t>
            </w:r>
          </w:p>
        </w:tc>
      </w:tr>
      <w:tr w:rsidR="00D356C8">
        <w:trPr>
          <w:gridAfter w:val="1"/>
          <w:wAfter w:w="8202" w:type="dxa"/>
          <w:trHeight w:val="67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Applications of computers: Computers in Commerce, Marketing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Applications of 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computers:Education and Management.</w:t>
            </w:r>
          </w:p>
        </w:tc>
      </w:tr>
      <w:tr w:rsidR="00D356C8">
        <w:trPr>
          <w:gridAfter w:val="1"/>
          <w:wAfter w:w="8202" w:type="dxa"/>
          <w:trHeight w:val="710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-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i/>
                <w:color w:val="92D050"/>
                <w:sz w:val="24"/>
                <w:szCs w:val="24"/>
                <w:highlight w:val="red"/>
                <w:u w:val="single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UNIT-2</w:t>
            </w:r>
          </w:p>
        </w:tc>
      </w:tr>
      <w:tr w:rsidR="00D356C8">
        <w:trPr>
          <w:gridAfter w:val="1"/>
          <w:wAfter w:w="8202" w:type="dxa"/>
          <w:trHeight w:val="67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color w:val="92D050"/>
                <w:sz w:val="24"/>
                <w:szCs w:val="24"/>
                <w:highlight w:val="red"/>
                <w:u w:val="single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Software concepts: Types of Software and their role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color w:val="92D050"/>
                <w:sz w:val="24"/>
                <w:szCs w:val="24"/>
                <w:highlight w:val="red"/>
                <w:u w:val="single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Different System Software types</w:t>
            </w:r>
          </w:p>
        </w:tc>
      </w:tr>
      <w:tr w:rsidR="00D356C8">
        <w:trPr>
          <w:gridAfter w:val="1"/>
          <w:wAfter w:w="8202" w:type="dxa"/>
          <w:trHeight w:val="67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Operating systems, Translators, System Utilities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356C8">
        <w:trPr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Concept of Application Packages</w:t>
            </w:r>
          </w:p>
        </w:tc>
        <w:tc>
          <w:tcPr>
            <w:tcW w:w="8202" w:type="dxa"/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Types of an Operating system-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 Multi-user O.S., Multi-tasking O.S.,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.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Types of an Operating system- Multi-Processing O.S; Time – sharing O.S., Multi-Programming O.S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concept of GUI and CUI.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.</w:t>
            </w:r>
          </w:p>
        </w:tc>
      </w:tr>
      <w:tr w:rsidR="00D356C8">
        <w:trPr>
          <w:gridAfter w:val="1"/>
          <w:wAfter w:w="8202" w:type="dxa"/>
          <w:trHeight w:val="977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Operating System as a resource Manager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UNIT-3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-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Introduction to Windows: Components 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of a Application Window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.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Types of Windows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.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Windows as an Operating System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Using Paintbrush, 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Control Panel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Windows explorer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 Concept of a Desktop and Taskbar, My Computer, Recycle Bin, My Documents and Internet Explorer icons. Unit-4 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EE5375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46-60</w:t>
            </w: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UNIT-4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MS-Excel: Applications of a Spreadsheet; Advantages of an Spreadsheet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 Features of Exce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  <w:lang w:val="en-US"/>
              </w:rPr>
              <w:t>l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Rows, Columns, Cell, Menus, Creating workshee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  <w:lang w:val="en-US"/>
              </w:rPr>
              <w:t>t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Formatting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Using Built-in-functions.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Table creating and printing graphs,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Macros</w:t>
            </w:r>
          </w:p>
        </w:tc>
      </w:tr>
      <w:tr w:rsidR="00D356C8">
        <w:trPr>
          <w:gridAfter w:val="1"/>
          <w:wAfter w:w="8202" w:type="dxa"/>
          <w:trHeight w:val="706"/>
        </w:trPr>
        <w:tc>
          <w:tcPr>
            <w:tcW w:w="1536" w:type="dxa"/>
            <w:tcBorders>
              <w:left w:val="single" w:sz="4" w:space="0" w:color="auto"/>
            </w:tcBorders>
          </w:tcPr>
          <w:p w:rsidR="00D356C8" w:rsidRDefault="00D356C8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202" w:type="dxa"/>
          </w:tcPr>
          <w:p w:rsidR="00D356C8" w:rsidRDefault="00EE5375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SimSun" w:hAnsi="Cambria" w:cs="Cambria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 xml:space="preserve">stablishing </w:t>
            </w:r>
            <w:r>
              <w:rPr>
                <w:rFonts w:ascii="Cambria" w:eastAsia="SimSun" w:hAnsi="Cambria" w:cs="Cambria"/>
                <w:b/>
                <w:bCs/>
                <w:sz w:val="24"/>
                <w:szCs w:val="24"/>
              </w:rPr>
              <w:t>worksheet links</w:t>
            </w:r>
          </w:p>
        </w:tc>
      </w:tr>
    </w:tbl>
    <w:p w:rsidR="00D356C8" w:rsidRDefault="00D356C8">
      <w:pPr>
        <w:rPr>
          <w:rFonts w:ascii="Cambria" w:hAnsi="Cambria" w:cs="Cambria"/>
          <w:b/>
          <w:bCs/>
          <w:sz w:val="24"/>
          <w:szCs w:val="24"/>
        </w:rPr>
      </w:pPr>
    </w:p>
    <w:p w:rsidR="00D356C8" w:rsidRDefault="00EE5375">
      <w:pPr>
        <w:spacing w:line="240" w:lineRule="auto"/>
        <w:ind w:firstLineChars="2050" w:firstLine="5762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Bhawna Bhardwaj</w:t>
      </w:r>
    </w:p>
    <w:p w:rsidR="00D356C8" w:rsidRDefault="00EE5375">
      <w:pPr>
        <w:spacing w:line="240" w:lineRule="auto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Astt. Prof. In computer science.</w:t>
      </w:r>
    </w:p>
    <w:p w:rsidR="00D356C8" w:rsidRDefault="00D356C8">
      <w:pPr>
        <w:spacing w:line="240" w:lineRule="auto"/>
        <w:rPr>
          <w:b/>
          <w:bCs/>
          <w:sz w:val="28"/>
          <w:szCs w:val="28"/>
        </w:rPr>
      </w:pPr>
    </w:p>
    <w:p w:rsidR="00D356C8" w:rsidRDefault="00D356C8">
      <w:pPr>
        <w:rPr>
          <w:b/>
          <w:bCs/>
          <w:sz w:val="28"/>
          <w:szCs w:val="28"/>
        </w:rPr>
      </w:pPr>
    </w:p>
    <w:p w:rsidR="00D356C8" w:rsidRDefault="00D356C8">
      <w:pPr>
        <w:rPr>
          <w:b/>
          <w:bCs/>
          <w:sz w:val="28"/>
          <w:szCs w:val="28"/>
        </w:rPr>
      </w:pPr>
    </w:p>
    <w:p w:rsidR="00D356C8" w:rsidRDefault="00D356C8">
      <w:pPr>
        <w:rPr>
          <w:b/>
          <w:bCs/>
          <w:sz w:val="28"/>
          <w:szCs w:val="28"/>
        </w:rPr>
      </w:pPr>
    </w:p>
    <w:p w:rsidR="00D356C8" w:rsidRDefault="00D356C8">
      <w:pPr>
        <w:rPr>
          <w:b/>
          <w:bCs/>
          <w:sz w:val="28"/>
          <w:szCs w:val="28"/>
        </w:rPr>
      </w:pPr>
    </w:p>
    <w:p w:rsidR="00D356C8" w:rsidRDefault="00D356C8">
      <w:pPr>
        <w:rPr>
          <w:b/>
          <w:bCs/>
          <w:sz w:val="28"/>
          <w:szCs w:val="28"/>
        </w:rPr>
      </w:pPr>
    </w:p>
    <w:sectPr w:rsidR="00D356C8" w:rsidSect="00D356C8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75" w:rsidRDefault="00EE5375">
      <w:pPr>
        <w:spacing w:line="240" w:lineRule="auto"/>
      </w:pPr>
      <w:r>
        <w:separator/>
      </w:r>
    </w:p>
  </w:endnote>
  <w:endnote w:type="continuationSeparator" w:id="1">
    <w:p w:rsidR="00EE5375" w:rsidRDefault="00EE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75" w:rsidRDefault="00EE5375">
      <w:pPr>
        <w:spacing w:after="0"/>
      </w:pPr>
      <w:r>
        <w:separator/>
      </w:r>
    </w:p>
  </w:footnote>
  <w:footnote w:type="continuationSeparator" w:id="1">
    <w:p w:rsidR="00EE5375" w:rsidRDefault="00EE53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useFELayout/>
  </w:compat>
  <w:rsids>
    <w:rsidRoot w:val="00774085"/>
    <w:rsid w:val="00000BF6"/>
    <w:rsid w:val="000248B7"/>
    <w:rsid w:val="00041880"/>
    <w:rsid w:val="000474EA"/>
    <w:rsid w:val="000510D4"/>
    <w:rsid w:val="00065F00"/>
    <w:rsid w:val="000B4455"/>
    <w:rsid w:val="000B483B"/>
    <w:rsid w:val="000C72D2"/>
    <w:rsid w:val="000D2CB9"/>
    <w:rsid w:val="00105D07"/>
    <w:rsid w:val="00173B0F"/>
    <w:rsid w:val="00177C1B"/>
    <w:rsid w:val="001A00A3"/>
    <w:rsid w:val="001B101F"/>
    <w:rsid w:val="001B3B3E"/>
    <w:rsid w:val="001D68C2"/>
    <w:rsid w:val="001E194C"/>
    <w:rsid w:val="001F79F3"/>
    <w:rsid w:val="002200CA"/>
    <w:rsid w:val="00223082"/>
    <w:rsid w:val="002354A5"/>
    <w:rsid w:val="00240322"/>
    <w:rsid w:val="00264712"/>
    <w:rsid w:val="00270E3D"/>
    <w:rsid w:val="002C7886"/>
    <w:rsid w:val="002F4759"/>
    <w:rsid w:val="002F4A84"/>
    <w:rsid w:val="00314732"/>
    <w:rsid w:val="00320605"/>
    <w:rsid w:val="00343C76"/>
    <w:rsid w:val="0037190E"/>
    <w:rsid w:val="0038593F"/>
    <w:rsid w:val="003A17C2"/>
    <w:rsid w:val="003A17F7"/>
    <w:rsid w:val="003A2E9D"/>
    <w:rsid w:val="003D3AF7"/>
    <w:rsid w:val="003E3033"/>
    <w:rsid w:val="003E5A0C"/>
    <w:rsid w:val="003F3497"/>
    <w:rsid w:val="00403F2D"/>
    <w:rsid w:val="004051C8"/>
    <w:rsid w:val="00416BAD"/>
    <w:rsid w:val="00425E04"/>
    <w:rsid w:val="00431CDD"/>
    <w:rsid w:val="0044169C"/>
    <w:rsid w:val="00461F6D"/>
    <w:rsid w:val="004650CD"/>
    <w:rsid w:val="00474205"/>
    <w:rsid w:val="00475CCD"/>
    <w:rsid w:val="00496EBC"/>
    <w:rsid w:val="004D7925"/>
    <w:rsid w:val="00511A81"/>
    <w:rsid w:val="005253A3"/>
    <w:rsid w:val="00537DE5"/>
    <w:rsid w:val="00540E7C"/>
    <w:rsid w:val="005736AC"/>
    <w:rsid w:val="00574240"/>
    <w:rsid w:val="005B4A52"/>
    <w:rsid w:val="00602F0F"/>
    <w:rsid w:val="00642F72"/>
    <w:rsid w:val="00644364"/>
    <w:rsid w:val="00656D85"/>
    <w:rsid w:val="00673F53"/>
    <w:rsid w:val="006A240D"/>
    <w:rsid w:val="006D1FD6"/>
    <w:rsid w:val="006F21C7"/>
    <w:rsid w:val="007046F7"/>
    <w:rsid w:val="0072249E"/>
    <w:rsid w:val="00734CB7"/>
    <w:rsid w:val="00753D15"/>
    <w:rsid w:val="007656EB"/>
    <w:rsid w:val="00774085"/>
    <w:rsid w:val="0077730D"/>
    <w:rsid w:val="0077730F"/>
    <w:rsid w:val="007864FC"/>
    <w:rsid w:val="007B6C3D"/>
    <w:rsid w:val="007F6A1C"/>
    <w:rsid w:val="007F7C1C"/>
    <w:rsid w:val="0080666F"/>
    <w:rsid w:val="008073EF"/>
    <w:rsid w:val="00821230"/>
    <w:rsid w:val="0082204C"/>
    <w:rsid w:val="00834844"/>
    <w:rsid w:val="00861664"/>
    <w:rsid w:val="00870897"/>
    <w:rsid w:val="008719E1"/>
    <w:rsid w:val="00872B2A"/>
    <w:rsid w:val="008E4FB5"/>
    <w:rsid w:val="008F3B0E"/>
    <w:rsid w:val="0092560C"/>
    <w:rsid w:val="00944DC0"/>
    <w:rsid w:val="00960B32"/>
    <w:rsid w:val="00966312"/>
    <w:rsid w:val="009748E1"/>
    <w:rsid w:val="00976CF6"/>
    <w:rsid w:val="00983EA3"/>
    <w:rsid w:val="00985533"/>
    <w:rsid w:val="0099493B"/>
    <w:rsid w:val="009B07F3"/>
    <w:rsid w:val="009B1BA4"/>
    <w:rsid w:val="009F5183"/>
    <w:rsid w:val="00A84710"/>
    <w:rsid w:val="00A84F21"/>
    <w:rsid w:val="00AB1021"/>
    <w:rsid w:val="00AC180E"/>
    <w:rsid w:val="00AD05D6"/>
    <w:rsid w:val="00B04627"/>
    <w:rsid w:val="00B30F2F"/>
    <w:rsid w:val="00B41B1D"/>
    <w:rsid w:val="00B45DDA"/>
    <w:rsid w:val="00B77BB4"/>
    <w:rsid w:val="00B82074"/>
    <w:rsid w:val="00BB23AF"/>
    <w:rsid w:val="00BD376B"/>
    <w:rsid w:val="00BE0590"/>
    <w:rsid w:val="00C262AC"/>
    <w:rsid w:val="00C61721"/>
    <w:rsid w:val="00C7241F"/>
    <w:rsid w:val="00C72827"/>
    <w:rsid w:val="00C84D50"/>
    <w:rsid w:val="00C86EC3"/>
    <w:rsid w:val="00CB28CA"/>
    <w:rsid w:val="00CD7D86"/>
    <w:rsid w:val="00CE4356"/>
    <w:rsid w:val="00CE7CBB"/>
    <w:rsid w:val="00D242BF"/>
    <w:rsid w:val="00D313DD"/>
    <w:rsid w:val="00D356C8"/>
    <w:rsid w:val="00D36C68"/>
    <w:rsid w:val="00D84272"/>
    <w:rsid w:val="00D84C27"/>
    <w:rsid w:val="00DB6751"/>
    <w:rsid w:val="00DD0EB9"/>
    <w:rsid w:val="00E22B25"/>
    <w:rsid w:val="00E3446B"/>
    <w:rsid w:val="00E35975"/>
    <w:rsid w:val="00E71780"/>
    <w:rsid w:val="00E8327A"/>
    <w:rsid w:val="00EB0C27"/>
    <w:rsid w:val="00EB536A"/>
    <w:rsid w:val="00EE5375"/>
    <w:rsid w:val="00EF7715"/>
    <w:rsid w:val="00F806A8"/>
    <w:rsid w:val="00F8152C"/>
    <w:rsid w:val="375C0B95"/>
    <w:rsid w:val="43964600"/>
    <w:rsid w:val="59051F92"/>
    <w:rsid w:val="68A468D5"/>
    <w:rsid w:val="6F8D3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C8"/>
    <w:pPr>
      <w:spacing w:after="200" w:line="276" w:lineRule="auto"/>
    </w:pPr>
    <w:rPr>
      <w:rFonts w:asciiTheme="minorHAnsi" w:eastAsiaTheme="minorEastAsia" w:hAnsiTheme="minorHAnsi" w:cs="Mangal"/>
      <w:sz w:val="22"/>
      <w:lang w:val="en-GB" w:eastAsia="en-GB" w:bidi="hi-IN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5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D356C8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D356C8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D3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6C8"/>
    <w:rPr>
      <w:b/>
      <w:bCs/>
    </w:rPr>
  </w:style>
  <w:style w:type="table" w:styleId="TableGrid">
    <w:name w:val="Table Grid"/>
    <w:basedOn w:val="TableNormal"/>
    <w:uiPriority w:val="59"/>
    <w:qFormat/>
    <w:rsid w:val="00D35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qFormat/>
    <w:rsid w:val="00D356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356C8"/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356C8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Admin11</cp:lastModifiedBy>
  <cp:revision>2</cp:revision>
  <cp:lastPrinted>2020-08-04T11:27:00Z</cp:lastPrinted>
  <dcterms:created xsi:type="dcterms:W3CDTF">2022-05-28T07:02:00Z</dcterms:created>
  <dcterms:modified xsi:type="dcterms:W3CDTF">2022-05-28T07:02:00Z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B5D279B789844943A15BC020250FC7F4</vt:lpwstr>
  </property>
</Properties>
</file>